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EC" w:rsidRPr="0031377C" w:rsidRDefault="00D76E67" w:rsidP="006E7FA4">
      <w:pPr>
        <w:spacing w:line="360" w:lineRule="auto"/>
        <w:rPr>
          <w:rFonts w:ascii="Arial" w:hAnsi="Arial" w:cs="Arial"/>
          <w:b/>
          <w:sz w:val="40"/>
          <w:szCs w:val="40"/>
        </w:rPr>
      </w:pPr>
      <w:r>
        <w:rPr>
          <w:rFonts w:ascii="Arial" w:hAnsi="Arial" w:cs="Arial"/>
          <w:b/>
          <w:sz w:val="40"/>
          <w:szCs w:val="40"/>
        </w:rPr>
        <w:t>PRESS RELEASE</w:t>
      </w:r>
    </w:p>
    <w:p w:rsidR="008B28EC" w:rsidRPr="00166448" w:rsidRDefault="005608B4" w:rsidP="006E7FA4">
      <w:pPr>
        <w:spacing w:line="360" w:lineRule="auto"/>
        <w:rPr>
          <w:rFonts w:ascii="Arial" w:hAnsi="Arial" w:cs="Arial"/>
        </w:rPr>
      </w:pPr>
      <w:r>
        <w:rPr>
          <w:rFonts w:ascii="Arial" w:hAnsi="Arial" w:cs="Arial"/>
        </w:rPr>
        <w:t>2</w:t>
      </w:r>
      <w:r w:rsidRPr="005608B4">
        <w:rPr>
          <w:rFonts w:ascii="Arial" w:hAnsi="Arial" w:cs="Arial"/>
          <w:vertAlign w:val="superscript"/>
        </w:rPr>
        <w:t>nd</w:t>
      </w:r>
      <w:r>
        <w:rPr>
          <w:rFonts w:ascii="Arial" w:hAnsi="Arial" w:cs="Arial"/>
        </w:rPr>
        <w:t xml:space="preserve"> June 2017</w:t>
      </w:r>
    </w:p>
    <w:p w:rsidR="00293474" w:rsidRPr="00166448" w:rsidRDefault="001D4D38" w:rsidP="008A053E">
      <w:pPr>
        <w:spacing w:line="360" w:lineRule="auto"/>
        <w:rPr>
          <w:rFonts w:ascii="Arial" w:hAnsi="Arial" w:cs="Arial"/>
          <w:b/>
          <w:sz w:val="32"/>
          <w:szCs w:val="32"/>
        </w:rPr>
      </w:pPr>
      <w:r>
        <w:rPr>
          <w:rFonts w:ascii="Arial" w:hAnsi="Arial" w:cs="Arial"/>
          <w:b/>
          <w:sz w:val="32"/>
          <w:szCs w:val="32"/>
        </w:rPr>
        <w:t xml:space="preserve">Premier League </w:t>
      </w:r>
      <w:r w:rsidR="00293474">
        <w:rPr>
          <w:rFonts w:ascii="Arial" w:hAnsi="Arial" w:cs="Arial"/>
          <w:b/>
          <w:sz w:val="32"/>
          <w:szCs w:val="32"/>
        </w:rPr>
        <w:t>t</w:t>
      </w:r>
      <w:r>
        <w:rPr>
          <w:rFonts w:ascii="Arial" w:hAnsi="Arial" w:cs="Arial"/>
          <w:b/>
          <w:sz w:val="32"/>
          <w:szCs w:val="32"/>
        </w:rPr>
        <w:t xml:space="preserve">rophy </w:t>
      </w:r>
      <w:r w:rsidR="00293474">
        <w:rPr>
          <w:rFonts w:ascii="Arial" w:hAnsi="Arial" w:cs="Arial"/>
          <w:b/>
          <w:sz w:val="32"/>
          <w:szCs w:val="32"/>
        </w:rPr>
        <w:t xml:space="preserve">to appear at </w:t>
      </w:r>
      <w:proofErr w:type="spellStart"/>
      <w:r w:rsidR="00293474">
        <w:rPr>
          <w:rFonts w:ascii="Arial" w:hAnsi="Arial" w:cs="Arial"/>
          <w:b/>
          <w:sz w:val="32"/>
          <w:szCs w:val="32"/>
        </w:rPr>
        <w:t>Automechanika</w:t>
      </w:r>
      <w:proofErr w:type="spellEnd"/>
      <w:r w:rsidR="001614AD">
        <w:rPr>
          <w:rFonts w:ascii="Arial" w:hAnsi="Arial" w:cs="Arial"/>
          <w:b/>
          <w:sz w:val="32"/>
          <w:szCs w:val="32"/>
        </w:rPr>
        <w:t xml:space="preserve"> with Yokohama</w:t>
      </w:r>
    </w:p>
    <w:p w:rsidR="00867229" w:rsidRDefault="00867229" w:rsidP="008A053E">
      <w:pPr>
        <w:pStyle w:val="Listenabsatz"/>
        <w:numPr>
          <w:ilvl w:val="0"/>
          <w:numId w:val="4"/>
        </w:numPr>
        <w:spacing w:after="0" w:line="360" w:lineRule="auto"/>
        <w:rPr>
          <w:rFonts w:ascii="Arial" w:eastAsia="Arial" w:hAnsi="Arial" w:cs="Arial"/>
        </w:rPr>
      </w:pPr>
      <w:r w:rsidRPr="00FB1BA4">
        <w:rPr>
          <w:rFonts w:ascii="Arial" w:eastAsia="Arial" w:hAnsi="Arial" w:cs="Arial"/>
        </w:rPr>
        <w:t>Premier League</w:t>
      </w:r>
      <w:r>
        <w:rPr>
          <w:rFonts w:ascii="Arial" w:eastAsia="Arial" w:hAnsi="Arial" w:cs="Arial"/>
        </w:rPr>
        <w:t xml:space="preserve"> troph</w:t>
      </w:r>
      <w:bookmarkStart w:id="0" w:name="_GoBack"/>
      <w:bookmarkEnd w:id="0"/>
      <w:r>
        <w:rPr>
          <w:rFonts w:ascii="Arial" w:eastAsia="Arial" w:hAnsi="Arial" w:cs="Arial"/>
        </w:rPr>
        <w:t xml:space="preserve">y to be on display on Yokohama stand at </w:t>
      </w:r>
      <w:proofErr w:type="spellStart"/>
      <w:r>
        <w:rPr>
          <w:rFonts w:ascii="Arial" w:eastAsia="Arial" w:hAnsi="Arial" w:cs="Arial"/>
        </w:rPr>
        <w:t>Automechanika</w:t>
      </w:r>
      <w:proofErr w:type="spellEnd"/>
    </w:p>
    <w:p w:rsidR="00090DD3" w:rsidRPr="00090DD3" w:rsidRDefault="00090DD3" w:rsidP="008A053E">
      <w:pPr>
        <w:pStyle w:val="Listenabsatz"/>
        <w:numPr>
          <w:ilvl w:val="0"/>
          <w:numId w:val="4"/>
        </w:numPr>
        <w:spacing w:after="0" w:line="360" w:lineRule="auto"/>
        <w:rPr>
          <w:rFonts w:ascii="Arial" w:eastAsia="Arial" w:hAnsi="Arial" w:cs="Arial"/>
        </w:rPr>
      </w:pPr>
      <w:r>
        <w:rPr>
          <w:rFonts w:ascii="Arial" w:eastAsia="Arial" w:hAnsi="Arial" w:cs="Arial"/>
        </w:rPr>
        <w:t xml:space="preserve">Chelsea FC’s </w:t>
      </w:r>
      <w:r w:rsidRPr="00090DD3">
        <w:rPr>
          <w:rFonts w:ascii="Arial" w:eastAsia="Arial" w:hAnsi="Arial" w:cs="Arial"/>
        </w:rPr>
        <w:t xml:space="preserve">first </w:t>
      </w:r>
      <w:r>
        <w:rPr>
          <w:rFonts w:ascii="Arial" w:eastAsia="Arial" w:hAnsi="Arial" w:cs="Arial"/>
        </w:rPr>
        <w:t xml:space="preserve">trophy win </w:t>
      </w:r>
      <w:r w:rsidRPr="00090DD3">
        <w:rPr>
          <w:rFonts w:ascii="Arial" w:eastAsia="Arial" w:hAnsi="Arial" w:cs="Arial"/>
        </w:rPr>
        <w:t xml:space="preserve">since Yokohama </w:t>
      </w:r>
      <w:r>
        <w:rPr>
          <w:rFonts w:ascii="Arial" w:eastAsia="Arial" w:hAnsi="Arial" w:cs="Arial"/>
        </w:rPr>
        <w:t>became official shirt partner in 2015</w:t>
      </w:r>
    </w:p>
    <w:p w:rsidR="00293474" w:rsidRPr="00362FE4" w:rsidRDefault="00121779" w:rsidP="008A053E">
      <w:pPr>
        <w:pStyle w:val="Listenabsatz"/>
        <w:numPr>
          <w:ilvl w:val="0"/>
          <w:numId w:val="4"/>
        </w:numPr>
        <w:spacing w:after="0" w:line="360" w:lineRule="auto"/>
        <w:rPr>
          <w:rFonts w:ascii="Arial" w:eastAsia="Arial" w:hAnsi="Arial" w:cs="Arial"/>
        </w:rPr>
      </w:pPr>
      <w:r>
        <w:rPr>
          <w:rFonts w:ascii="Arial" w:eastAsia="Arial" w:hAnsi="Arial" w:cs="Arial"/>
        </w:rPr>
        <w:t>The trophy will be on display on</w:t>
      </w:r>
      <w:r w:rsidR="00935BD0">
        <w:rPr>
          <w:rFonts w:ascii="Arial" w:eastAsia="Arial" w:hAnsi="Arial" w:cs="Arial"/>
        </w:rPr>
        <w:t xml:space="preserve"> Tuesday</w:t>
      </w:r>
      <w:r>
        <w:rPr>
          <w:rFonts w:ascii="Arial" w:eastAsia="Arial" w:hAnsi="Arial" w:cs="Arial"/>
        </w:rPr>
        <w:t xml:space="preserve"> 6</w:t>
      </w:r>
      <w:r w:rsidRPr="00362FE4">
        <w:rPr>
          <w:rFonts w:ascii="Arial" w:eastAsia="Arial" w:hAnsi="Arial" w:cs="Arial"/>
          <w:vertAlign w:val="superscript"/>
        </w:rPr>
        <w:t>th</w:t>
      </w:r>
      <w:r>
        <w:rPr>
          <w:rFonts w:ascii="Arial" w:eastAsia="Arial" w:hAnsi="Arial" w:cs="Arial"/>
        </w:rPr>
        <w:t xml:space="preserve"> and</w:t>
      </w:r>
      <w:r w:rsidR="00935BD0">
        <w:rPr>
          <w:rFonts w:ascii="Arial" w:eastAsia="Arial" w:hAnsi="Arial" w:cs="Arial"/>
        </w:rPr>
        <w:t xml:space="preserve"> Wednesday</w:t>
      </w:r>
      <w:r>
        <w:rPr>
          <w:rFonts w:ascii="Arial" w:eastAsia="Arial" w:hAnsi="Arial" w:cs="Arial"/>
        </w:rPr>
        <w:t xml:space="preserve"> 7</w:t>
      </w:r>
      <w:r w:rsidRPr="00362FE4">
        <w:rPr>
          <w:rFonts w:ascii="Arial" w:eastAsia="Arial" w:hAnsi="Arial" w:cs="Arial"/>
          <w:vertAlign w:val="superscript"/>
        </w:rPr>
        <w:t>th</w:t>
      </w:r>
      <w:r>
        <w:rPr>
          <w:rFonts w:ascii="Arial" w:eastAsia="Arial" w:hAnsi="Arial" w:cs="Arial"/>
        </w:rPr>
        <w:t xml:space="preserve"> June only</w:t>
      </w:r>
    </w:p>
    <w:p w:rsidR="00293474" w:rsidRDefault="00293474" w:rsidP="008A053E">
      <w:pPr>
        <w:spacing w:after="0" w:line="360" w:lineRule="auto"/>
        <w:rPr>
          <w:rFonts w:ascii="Arial" w:eastAsia="Arial" w:hAnsi="Arial" w:cs="Arial"/>
        </w:rPr>
      </w:pPr>
    </w:p>
    <w:p w:rsidR="008A3C62" w:rsidRDefault="00FB1BA4" w:rsidP="008A053E">
      <w:pPr>
        <w:spacing w:after="0" w:line="360" w:lineRule="auto"/>
        <w:rPr>
          <w:rFonts w:ascii="Arial" w:eastAsia="Arial" w:hAnsi="Arial" w:cs="Arial"/>
        </w:rPr>
      </w:pPr>
      <w:r w:rsidRPr="00FB1BA4">
        <w:rPr>
          <w:rFonts w:ascii="Arial" w:eastAsia="Arial" w:hAnsi="Arial" w:cs="Arial"/>
        </w:rPr>
        <w:t xml:space="preserve">Following Chelsea FC’s </w:t>
      </w:r>
      <w:r w:rsidR="00272482">
        <w:rPr>
          <w:rFonts w:ascii="Arial" w:eastAsia="Arial" w:hAnsi="Arial" w:cs="Arial"/>
        </w:rPr>
        <w:t xml:space="preserve">magnificent </w:t>
      </w:r>
      <w:r w:rsidR="005608B4">
        <w:rPr>
          <w:rFonts w:ascii="Arial" w:eastAsia="Arial" w:hAnsi="Arial" w:cs="Arial"/>
        </w:rPr>
        <w:t>victory in the 2016/</w:t>
      </w:r>
      <w:r w:rsidRPr="00FB1BA4">
        <w:rPr>
          <w:rFonts w:ascii="Arial" w:eastAsia="Arial" w:hAnsi="Arial" w:cs="Arial"/>
        </w:rPr>
        <w:t xml:space="preserve">17 Premier League, visitors to this year’s </w:t>
      </w:r>
      <w:proofErr w:type="spellStart"/>
      <w:r w:rsidRPr="00FB1BA4">
        <w:rPr>
          <w:rFonts w:ascii="Arial" w:eastAsia="Arial" w:hAnsi="Arial" w:cs="Arial"/>
        </w:rPr>
        <w:t>Automechanika</w:t>
      </w:r>
      <w:proofErr w:type="spellEnd"/>
      <w:r w:rsidRPr="00FB1BA4">
        <w:rPr>
          <w:rFonts w:ascii="Arial" w:eastAsia="Arial" w:hAnsi="Arial" w:cs="Arial"/>
        </w:rPr>
        <w:t xml:space="preserve"> Birmingham will </w:t>
      </w:r>
      <w:r w:rsidR="00272482">
        <w:rPr>
          <w:rFonts w:ascii="Arial" w:eastAsia="Arial" w:hAnsi="Arial" w:cs="Arial"/>
        </w:rPr>
        <w:t>have the opportunity to</w:t>
      </w:r>
      <w:r w:rsidRPr="00FB1BA4">
        <w:rPr>
          <w:rFonts w:ascii="Arial" w:eastAsia="Arial" w:hAnsi="Arial" w:cs="Arial"/>
        </w:rPr>
        <w:t xml:space="preserve"> </w:t>
      </w:r>
      <w:r w:rsidR="00B76FD6">
        <w:rPr>
          <w:rFonts w:ascii="Arial" w:eastAsia="Arial" w:hAnsi="Arial" w:cs="Arial"/>
        </w:rPr>
        <w:t>have their photo taken alongside</w:t>
      </w:r>
      <w:r w:rsidRPr="00FB1BA4">
        <w:rPr>
          <w:rFonts w:ascii="Arial" w:eastAsia="Arial" w:hAnsi="Arial" w:cs="Arial"/>
        </w:rPr>
        <w:t xml:space="preserve"> the official Premier Leagu</w:t>
      </w:r>
      <w:r w:rsidR="008A3C62">
        <w:rPr>
          <w:rFonts w:ascii="Arial" w:eastAsia="Arial" w:hAnsi="Arial" w:cs="Arial"/>
        </w:rPr>
        <w:t xml:space="preserve">e trophy </w:t>
      </w:r>
      <w:r w:rsidR="00B76FD6">
        <w:rPr>
          <w:rFonts w:ascii="Arial" w:eastAsia="Arial" w:hAnsi="Arial" w:cs="Arial"/>
        </w:rPr>
        <w:t>which will be appearing courtesy of</w:t>
      </w:r>
      <w:r w:rsidR="008A3C62">
        <w:rPr>
          <w:rFonts w:ascii="Arial" w:eastAsia="Arial" w:hAnsi="Arial" w:cs="Arial"/>
        </w:rPr>
        <w:t xml:space="preserve"> Yokohama, </w:t>
      </w:r>
      <w:r w:rsidR="00E91531">
        <w:rPr>
          <w:rFonts w:ascii="Arial" w:eastAsia="Arial" w:hAnsi="Arial" w:cs="Arial"/>
        </w:rPr>
        <w:t xml:space="preserve">the </w:t>
      </w:r>
      <w:r w:rsidR="008A3C62">
        <w:rPr>
          <w:rFonts w:ascii="Arial" w:eastAsia="Arial" w:hAnsi="Arial" w:cs="Arial"/>
        </w:rPr>
        <w:t xml:space="preserve">club’s </w:t>
      </w:r>
      <w:r w:rsidR="00E91531">
        <w:rPr>
          <w:rFonts w:ascii="Arial" w:eastAsia="Arial" w:hAnsi="Arial" w:cs="Arial"/>
        </w:rPr>
        <w:t>official</w:t>
      </w:r>
      <w:r w:rsidR="008A3C62">
        <w:rPr>
          <w:rFonts w:ascii="Arial" w:eastAsia="Arial" w:hAnsi="Arial" w:cs="Arial"/>
        </w:rPr>
        <w:t xml:space="preserve"> shirt </w:t>
      </w:r>
      <w:r w:rsidR="00E91531">
        <w:rPr>
          <w:rFonts w:ascii="Arial" w:eastAsia="Arial" w:hAnsi="Arial" w:cs="Arial"/>
        </w:rPr>
        <w:t>partner</w:t>
      </w:r>
      <w:r w:rsidR="008A3C62">
        <w:rPr>
          <w:rFonts w:ascii="Arial" w:eastAsia="Arial" w:hAnsi="Arial" w:cs="Arial"/>
        </w:rPr>
        <w:t>.</w:t>
      </w:r>
    </w:p>
    <w:p w:rsidR="008A3C62" w:rsidRDefault="008A3C62" w:rsidP="008A053E">
      <w:pPr>
        <w:spacing w:after="0" w:line="360" w:lineRule="auto"/>
        <w:rPr>
          <w:rFonts w:ascii="Arial" w:eastAsia="Arial" w:hAnsi="Arial" w:cs="Arial"/>
        </w:rPr>
      </w:pPr>
    </w:p>
    <w:p w:rsidR="00F47881" w:rsidRDefault="008A3C62" w:rsidP="008A053E">
      <w:pPr>
        <w:spacing w:after="0" w:line="360" w:lineRule="auto"/>
        <w:rPr>
          <w:rFonts w:ascii="Arial" w:eastAsia="Arial" w:hAnsi="Arial" w:cs="Arial"/>
        </w:rPr>
      </w:pPr>
      <w:r w:rsidRPr="00FB1BA4">
        <w:rPr>
          <w:rFonts w:ascii="Arial" w:eastAsia="Arial" w:hAnsi="Arial" w:cs="Arial"/>
        </w:rPr>
        <w:t xml:space="preserve">Chelsea lifted the Premier League trophy </w:t>
      </w:r>
      <w:r w:rsidR="00B76FD6" w:rsidRPr="00FB1BA4">
        <w:rPr>
          <w:rFonts w:ascii="Arial" w:eastAsia="Arial" w:hAnsi="Arial" w:cs="Arial"/>
        </w:rPr>
        <w:t>at Stamford Bridge</w:t>
      </w:r>
      <w:r w:rsidR="00B76FD6">
        <w:rPr>
          <w:rFonts w:ascii="Arial" w:eastAsia="Arial" w:hAnsi="Arial" w:cs="Arial"/>
        </w:rPr>
        <w:t xml:space="preserve"> after their recent 5-1 </w:t>
      </w:r>
      <w:r w:rsidR="00935BD0">
        <w:rPr>
          <w:rFonts w:ascii="Arial" w:eastAsia="Arial" w:hAnsi="Arial" w:cs="Arial"/>
        </w:rPr>
        <w:t>victory</w:t>
      </w:r>
      <w:r w:rsidR="00B76FD6">
        <w:rPr>
          <w:rFonts w:ascii="Arial" w:eastAsia="Arial" w:hAnsi="Arial" w:cs="Arial"/>
        </w:rPr>
        <w:t xml:space="preserve"> o</w:t>
      </w:r>
      <w:r w:rsidR="00935BD0">
        <w:rPr>
          <w:rFonts w:ascii="Arial" w:eastAsia="Arial" w:hAnsi="Arial" w:cs="Arial"/>
        </w:rPr>
        <w:t>ver</w:t>
      </w:r>
      <w:r w:rsidR="00B76FD6">
        <w:rPr>
          <w:rFonts w:ascii="Arial" w:eastAsia="Arial" w:hAnsi="Arial" w:cs="Arial"/>
        </w:rPr>
        <w:t xml:space="preserve"> Sunderland</w:t>
      </w:r>
      <w:r w:rsidR="00E91531">
        <w:rPr>
          <w:rFonts w:ascii="Arial" w:eastAsia="Arial" w:hAnsi="Arial" w:cs="Arial"/>
        </w:rPr>
        <w:t>,</w:t>
      </w:r>
      <w:r w:rsidR="00057DA6">
        <w:rPr>
          <w:rFonts w:ascii="Arial" w:eastAsia="Arial" w:hAnsi="Arial" w:cs="Arial"/>
        </w:rPr>
        <w:t xml:space="preserve"> making them</w:t>
      </w:r>
      <w:r w:rsidR="00A90639" w:rsidRPr="00FB1BA4">
        <w:rPr>
          <w:rFonts w:ascii="Arial" w:eastAsia="Arial" w:hAnsi="Arial" w:cs="Arial"/>
        </w:rPr>
        <w:t xml:space="preserve"> the first club to </w:t>
      </w:r>
      <w:r w:rsidR="00B76FD6">
        <w:rPr>
          <w:rFonts w:ascii="Arial" w:eastAsia="Arial" w:hAnsi="Arial" w:cs="Arial"/>
        </w:rPr>
        <w:t>take</w:t>
      </w:r>
      <w:r w:rsidR="00B76FD6" w:rsidRPr="00FB1BA4">
        <w:rPr>
          <w:rFonts w:ascii="Arial" w:eastAsia="Arial" w:hAnsi="Arial" w:cs="Arial"/>
        </w:rPr>
        <w:t xml:space="preserve"> </w:t>
      </w:r>
      <w:r w:rsidR="00A90639" w:rsidRPr="00FB1BA4">
        <w:rPr>
          <w:rFonts w:ascii="Arial" w:eastAsia="Arial" w:hAnsi="Arial" w:cs="Arial"/>
        </w:rPr>
        <w:t>30 top-flight victories in a 38-game season</w:t>
      </w:r>
      <w:r w:rsidR="00057DA6">
        <w:rPr>
          <w:rFonts w:ascii="Arial" w:eastAsia="Arial" w:hAnsi="Arial" w:cs="Arial"/>
        </w:rPr>
        <w:t>, as well as securing the club</w:t>
      </w:r>
      <w:r w:rsidR="00AA47BF">
        <w:rPr>
          <w:rFonts w:ascii="Arial" w:eastAsia="Arial" w:hAnsi="Arial" w:cs="Arial"/>
        </w:rPr>
        <w:t>’s</w:t>
      </w:r>
      <w:r w:rsidR="00A90639" w:rsidRPr="00FB1BA4">
        <w:rPr>
          <w:rFonts w:ascii="Arial" w:eastAsia="Arial" w:hAnsi="Arial" w:cs="Arial"/>
        </w:rPr>
        <w:t xml:space="preserve"> fifth Premier League title</w:t>
      </w:r>
      <w:r w:rsidR="00AA47BF">
        <w:rPr>
          <w:rFonts w:ascii="Arial" w:eastAsia="Arial" w:hAnsi="Arial" w:cs="Arial"/>
        </w:rPr>
        <w:t>.</w:t>
      </w:r>
    </w:p>
    <w:p w:rsidR="00F47881" w:rsidRPr="00FB1BA4" w:rsidRDefault="00F47881" w:rsidP="008A053E">
      <w:pPr>
        <w:spacing w:after="0" w:line="360" w:lineRule="auto"/>
        <w:rPr>
          <w:rFonts w:ascii="Arial" w:eastAsia="Arial" w:hAnsi="Arial" w:cs="Arial"/>
        </w:rPr>
      </w:pPr>
    </w:p>
    <w:p w:rsidR="00C35A0B" w:rsidRDefault="00B76FD6" w:rsidP="00B76FD6">
      <w:pPr>
        <w:spacing w:after="0" w:line="360" w:lineRule="auto"/>
        <w:rPr>
          <w:rFonts w:ascii="Arial" w:eastAsia="Arial" w:hAnsi="Arial" w:cs="Arial"/>
        </w:rPr>
      </w:pPr>
      <w:r>
        <w:rPr>
          <w:rFonts w:ascii="Arial" w:eastAsia="Arial" w:hAnsi="Arial" w:cs="Arial"/>
        </w:rPr>
        <w:t xml:space="preserve">As the trophy will be on display </w:t>
      </w:r>
      <w:r w:rsidR="00935BD0">
        <w:rPr>
          <w:rFonts w:ascii="Arial" w:eastAsia="Arial" w:hAnsi="Arial" w:cs="Arial"/>
        </w:rPr>
        <w:t>so soon after</w:t>
      </w:r>
      <w:r>
        <w:rPr>
          <w:rFonts w:ascii="Arial" w:eastAsia="Arial" w:hAnsi="Arial" w:cs="Arial"/>
        </w:rPr>
        <w:t xml:space="preserve"> Chelsea’s victory, its</w:t>
      </w:r>
      <w:r w:rsidR="00E91531">
        <w:rPr>
          <w:rFonts w:ascii="Arial" w:eastAsia="Arial" w:hAnsi="Arial" w:cs="Arial"/>
        </w:rPr>
        <w:t xml:space="preserve"> </w:t>
      </w:r>
      <w:r w:rsidR="00C03B9C">
        <w:rPr>
          <w:rFonts w:ascii="Arial" w:eastAsia="Arial" w:hAnsi="Arial" w:cs="Arial"/>
        </w:rPr>
        <w:t xml:space="preserve">presence </w:t>
      </w:r>
      <w:r w:rsidR="00C35A0B">
        <w:rPr>
          <w:rFonts w:ascii="Arial" w:eastAsia="Arial" w:hAnsi="Arial" w:cs="Arial"/>
        </w:rPr>
        <w:t xml:space="preserve">is expected to attract scores of </w:t>
      </w:r>
      <w:r>
        <w:rPr>
          <w:rFonts w:ascii="Arial" w:eastAsia="Arial" w:hAnsi="Arial" w:cs="Arial"/>
        </w:rPr>
        <w:t xml:space="preserve">football fans </w:t>
      </w:r>
      <w:r w:rsidR="00C35A0B">
        <w:rPr>
          <w:rFonts w:ascii="Arial" w:eastAsia="Arial" w:hAnsi="Arial" w:cs="Arial"/>
        </w:rPr>
        <w:t>to the Yokohama stand</w:t>
      </w:r>
      <w:r w:rsidR="000C71C8">
        <w:rPr>
          <w:rFonts w:ascii="Arial" w:eastAsia="Arial" w:hAnsi="Arial" w:cs="Arial"/>
        </w:rPr>
        <w:t xml:space="preserve"> (20D80)</w:t>
      </w:r>
      <w:r w:rsidR="00C35A0B">
        <w:rPr>
          <w:rFonts w:ascii="Arial" w:eastAsia="Arial" w:hAnsi="Arial" w:cs="Arial"/>
        </w:rPr>
        <w:t xml:space="preserve"> </w:t>
      </w:r>
      <w:r>
        <w:rPr>
          <w:rFonts w:ascii="Arial" w:eastAsia="Arial" w:hAnsi="Arial" w:cs="Arial"/>
        </w:rPr>
        <w:t>who will be looking to admire the silverware and enjoy a memorable phot</w:t>
      </w:r>
      <w:r w:rsidR="002F3E22">
        <w:rPr>
          <w:rFonts w:ascii="Arial" w:eastAsia="Arial" w:hAnsi="Arial" w:cs="Arial"/>
        </w:rPr>
        <w:t>o</w:t>
      </w:r>
      <w:r>
        <w:rPr>
          <w:rFonts w:ascii="Arial" w:eastAsia="Arial" w:hAnsi="Arial" w:cs="Arial"/>
        </w:rPr>
        <w:t xml:space="preserve"> opportunity.</w:t>
      </w:r>
    </w:p>
    <w:p w:rsidR="00C35A0B" w:rsidRDefault="00C35A0B" w:rsidP="008A053E">
      <w:pPr>
        <w:spacing w:after="0" w:line="360" w:lineRule="auto"/>
        <w:rPr>
          <w:rFonts w:ascii="Arial" w:eastAsia="Arial" w:hAnsi="Arial" w:cs="Arial"/>
        </w:rPr>
      </w:pPr>
    </w:p>
    <w:p w:rsidR="00FB1BA4" w:rsidRPr="00FB1BA4" w:rsidRDefault="00B76FD6" w:rsidP="008A053E">
      <w:pPr>
        <w:spacing w:after="0" w:line="360" w:lineRule="auto"/>
        <w:rPr>
          <w:rFonts w:ascii="Arial" w:eastAsia="Arial" w:hAnsi="Arial" w:cs="Arial"/>
        </w:rPr>
      </w:pPr>
      <w:r>
        <w:rPr>
          <w:rFonts w:ascii="Arial" w:eastAsia="Arial" w:hAnsi="Arial" w:cs="Arial"/>
        </w:rPr>
        <w:t>With an overwhelming demand from other Chelsea functions, t</w:t>
      </w:r>
      <w:r w:rsidR="00EC527E">
        <w:rPr>
          <w:rFonts w:ascii="Arial" w:eastAsia="Arial" w:hAnsi="Arial" w:cs="Arial"/>
        </w:rPr>
        <w:t xml:space="preserve">he trophy </w:t>
      </w:r>
      <w:r w:rsidR="000B6BFF">
        <w:rPr>
          <w:rFonts w:ascii="Arial" w:eastAsia="Arial" w:hAnsi="Arial" w:cs="Arial"/>
        </w:rPr>
        <w:t xml:space="preserve">will </w:t>
      </w:r>
      <w:r>
        <w:rPr>
          <w:rFonts w:ascii="Arial" w:eastAsia="Arial" w:hAnsi="Arial" w:cs="Arial"/>
        </w:rPr>
        <w:t xml:space="preserve">only </w:t>
      </w:r>
      <w:r w:rsidR="000B6BFF">
        <w:rPr>
          <w:rFonts w:ascii="Arial" w:eastAsia="Arial" w:hAnsi="Arial" w:cs="Arial"/>
        </w:rPr>
        <w:t>be on display</w:t>
      </w:r>
      <w:r w:rsidR="003B4379">
        <w:rPr>
          <w:rFonts w:ascii="Arial" w:eastAsia="Arial" w:hAnsi="Arial" w:cs="Arial"/>
        </w:rPr>
        <w:t xml:space="preserve"> </w:t>
      </w:r>
      <w:r>
        <w:rPr>
          <w:rFonts w:ascii="Arial" w:eastAsia="Arial" w:hAnsi="Arial" w:cs="Arial"/>
        </w:rPr>
        <w:t>during the first two days of the show, so fans are encouraged to visit the Yokohama stand early to avoid any disappointment.</w:t>
      </w:r>
    </w:p>
    <w:p w:rsidR="00FB1BA4" w:rsidRPr="00FB1BA4" w:rsidRDefault="00FB1BA4" w:rsidP="008A053E">
      <w:pPr>
        <w:spacing w:after="0" w:line="360" w:lineRule="auto"/>
        <w:rPr>
          <w:rFonts w:ascii="Arial" w:eastAsia="Arial" w:hAnsi="Arial" w:cs="Arial"/>
        </w:rPr>
      </w:pPr>
    </w:p>
    <w:p w:rsidR="00CC2F81" w:rsidRDefault="00FB1BA4" w:rsidP="008A053E">
      <w:pPr>
        <w:spacing w:after="0" w:line="360" w:lineRule="auto"/>
        <w:rPr>
          <w:rFonts w:ascii="Arial" w:eastAsia="Arial" w:hAnsi="Arial" w:cs="Arial"/>
        </w:rPr>
      </w:pPr>
      <w:r w:rsidRPr="00FB1BA4">
        <w:rPr>
          <w:rFonts w:ascii="Arial" w:eastAsia="Arial" w:hAnsi="Arial" w:cs="Arial"/>
        </w:rPr>
        <w:t>“</w:t>
      </w:r>
      <w:r w:rsidR="00307D3B">
        <w:rPr>
          <w:rFonts w:ascii="Arial" w:eastAsia="Arial" w:hAnsi="Arial" w:cs="Arial"/>
        </w:rPr>
        <w:t>It’s been an incredible se</w:t>
      </w:r>
      <w:r w:rsidR="008A053E">
        <w:rPr>
          <w:rFonts w:ascii="Arial" w:eastAsia="Arial" w:hAnsi="Arial" w:cs="Arial"/>
        </w:rPr>
        <w:t>ason for Chelsea FC and it’s a true</w:t>
      </w:r>
      <w:r w:rsidR="003F79D7">
        <w:rPr>
          <w:rFonts w:ascii="Arial" w:eastAsia="Arial" w:hAnsi="Arial" w:cs="Arial"/>
        </w:rPr>
        <w:t xml:space="preserve"> honour for us to host the Premier League trophy on our stand at </w:t>
      </w:r>
      <w:proofErr w:type="spellStart"/>
      <w:r w:rsidR="003F79D7">
        <w:rPr>
          <w:rFonts w:ascii="Arial" w:eastAsia="Arial" w:hAnsi="Arial" w:cs="Arial"/>
        </w:rPr>
        <w:t>Automechanika</w:t>
      </w:r>
      <w:proofErr w:type="spellEnd"/>
      <w:r w:rsidR="003F79D7">
        <w:rPr>
          <w:rFonts w:ascii="Arial" w:eastAsia="Arial" w:hAnsi="Arial" w:cs="Arial"/>
        </w:rPr>
        <w:t xml:space="preserve"> this year</w:t>
      </w:r>
      <w:r w:rsidRPr="00FB1BA4">
        <w:rPr>
          <w:rFonts w:ascii="Arial" w:eastAsia="Arial" w:hAnsi="Arial" w:cs="Arial"/>
        </w:rPr>
        <w:t xml:space="preserve">,” comments David Seward, managing director, Yokohama HPT Ltd. </w:t>
      </w:r>
      <w:r w:rsidR="003F79D7">
        <w:rPr>
          <w:rFonts w:ascii="Arial" w:eastAsia="Arial" w:hAnsi="Arial" w:cs="Arial"/>
        </w:rPr>
        <w:t>“</w:t>
      </w:r>
      <w:r w:rsidR="008A053E">
        <w:rPr>
          <w:rFonts w:ascii="Arial" w:eastAsia="Arial" w:hAnsi="Arial" w:cs="Arial"/>
        </w:rPr>
        <w:t xml:space="preserve">We look forward to welcoming </w:t>
      </w:r>
      <w:r w:rsidR="00CC2F81">
        <w:rPr>
          <w:rFonts w:ascii="Arial" w:eastAsia="Arial" w:hAnsi="Arial" w:cs="Arial"/>
        </w:rPr>
        <w:t xml:space="preserve">show </w:t>
      </w:r>
      <w:r w:rsidR="008A053E">
        <w:rPr>
          <w:rFonts w:ascii="Arial" w:eastAsia="Arial" w:hAnsi="Arial" w:cs="Arial"/>
        </w:rPr>
        <w:t>visitors and</w:t>
      </w:r>
      <w:r w:rsidR="000C71C8">
        <w:rPr>
          <w:rFonts w:ascii="Arial" w:eastAsia="Arial" w:hAnsi="Arial" w:cs="Arial"/>
        </w:rPr>
        <w:t xml:space="preserve"> football</w:t>
      </w:r>
      <w:r w:rsidR="008A053E">
        <w:rPr>
          <w:rFonts w:ascii="Arial" w:eastAsia="Arial" w:hAnsi="Arial" w:cs="Arial"/>
        </w:rPr>
        <w:t xml:space="preserve"> fans </w:t>
      </w:r>
      <w:r w:rsidR="00CC2F81">
        <w:rPr>
          <w:rFonts w:ascii="Arial" w:eastAsia="Arial" w:hAnsi="Arial" w:cs="Arial"/>
        </w:rPr>
        <w:t>where we will</w:t>
      </w:r>
      <w:r w:rsidR="002F3E22">
        <w:rPr>
          <w:rFonts w:ascii="Arial" w:eastAsia="Arial" w:hAnsi="Arial" w:cs="Arial"/>
        </w:rPr>
        <w:t xml:space="preserve"> of course</w:t>
      </w:r>
      <w:r w:rsidR="00CC2F81">
        <w:rPr>
          <w:rFonts w:ascii="Arial" w:eastAsia="Arial" w:hAnsi="Arial" w:cs="Arial"/>
        </w:rPr>
        <w:t xml:space="preserve"> be showcasing our </w:t>
      </w:r>
      <w:r w:rsidR="002F3E22">
        <w:rPr>
          <w:rFonts w:ascii="Arial" w:eastAsia="Arial" w:hAnsi="Arial" w:cs="Arial"/>
        </w:rPr>
        <w:t xml:space="preserve">latest range of </w:t>
      </w:r>
      <w:r w:rsidR="00CC2F81">
        <w:rPr>
          <w:rFonts w:ascii="Arial" w:eastAsia="Arial" w:hAnsi="Arial" w:cs="Arial"/>
        </w:rPr>
        <w:t xml:space="preserve">products </w:t>
      </w:r>
      <w:r w:rsidR="002F3E22">
        <w:rPr>
          <w:rFonts w:ascii="Arial" w:eastAsia="Arial" w:hAnsi="Arial" w:cs="Arial"/>
        </w:rPr>
        <w:t>as well</w:t>
      </w:r>
      <w:r w:rsidR="00CC2F81">
        <w:rPr>
          <w:rFonts w:ascii="Arial" w:eastAsia="Arial" w:hAnsi="Arial" w:cs="Arial"/>
        </w:rPr>
        <w:t>.”</w:t>
      </w:r>
    </w:p>
    <w:p w:rsidR="00CC2F81" w:rsidRDefault="00CC2F81" w:rsidP="008A053E">
      <w:pPr>
        <w:spacing w:after="0" w:line="360" w:lineRule="auto"/>
        <w:rPr>
          <w:rFonts w:ascii="Arial" w:eastAsia="Arial" w:hAnsi="Arial" w:cs="Arial"/>
        </w:rPr>
      </w:pPr>
    </w:p>
    <w:p w:rsidR="003F79D7" w:rsidRPr="00FB1BA4" w:rsidRDefault="00CC2F81" w:rsidP="008A053E">
      <w:pPr>
        <w:spacing w:after="0" w:line="360" w:lineRule="auto"/>
        <w:rPr>
          <w:rFonts w:ascii="Arial" w:eastAsia="Arial" w:hAnsi="Arial" w:cs="Arial"/>
        </w:rPr>
      </w:pPr>
      <w:r>
        <w:rPr>
          <w:rFonts w:ascii="Arial" w:eastAsia="Arial" w:hAnsi="Arial" w:cs="Arial"/>
        </w:rPr>
        <w:t xml:space="preserve">To find out more about Yokohama tyres please visit </w:t>
      </w:r>
      <w:hyperlink r:id="rId11" w:history="1">
        <w:r w:rsidR="00ED4299" w:rsidRPr="000D02BB">
          <w:rPr>
            <w:rStyle w:val="Hyperlink"/>
            <w:rFonts w:ascii="Arial" w:eastAsia="Arial" w:hAnsi="Arial" w:cs="Arial"/>
          </w:rPr>
          <w:t>www.yokohama.co.uk</w:t>
        </w:r>
      </w:hyperlink>
      <w:r w:rsidR="00ED4299">
        <w:rPr>
          <w:rFonts w:ascii="Arial" w:eastAsia="Arial" w:hAnsi="Arial" w:cs="Arial"/>
        </w:rPr>
        <w:t>.</w:t>
      </w:r>
    </w:p>
    <w:p w:rsidR="00293474" w:rsidRDefault="00293474" w:rsidP="00293474">
      <w:pPr>
        <w:spacing w:after="0" w:line="360" w:lineRule="auto"/>
        <w:rPr>
          <w:rFonts w:ascii="Arial" w:eastAsia="Arial" w:hAnsi="Arial" w:cs="Arial"/>
        </w:rPr>
      </w:pPr>
    </w:p>
    <w:p w:rsidR="00763955" w:rsidRDefault="70C7E9A5" w:rsidP="00293474">
      <w:pPr>
        <w:spacing w:line="360" w:lineRule="auto"/>
        <w:rPr>
          <w:rFonts w:ascii="Arial" w:eastAsia="Arial" w:hAnsi="Arial" w:cs="Arial"/>
        </w:rPr>
      </w:pPr>
      <w:r w:rsidRPr="70C7E9A5">
        <w:rPr>
          <w:rFonts w:ascii="Arial" w:eastAsia="Arial" w:hAnsi="Arial" w:cs="Arial"/>
          <w:b/>
          <w:bCs/>
          <w:sz w:val="32"/>
          <w:szCs w:val="32"/>
        </w:rPr>
        <w:t>Notes</w:t>
      </w:r>
      <w:r w:rsidR="00AF3E52">
        <w:br/>
      </w:r>
      <w:r w:rsidRPr="70C7E9A5">
        <w:rPr>
          <w:rFonts w:ascii="Arial" w:eastAsia="Arial" w:hAnsi="Arial" w:cs="Arial"/>
        </w:rPr>
        <w:t>Yokohama HPT Ltd is the UK distributor of passenger car, 4x4 and motorsport tyres from Japanese manufacturer Yokohama, the oldest Japanese and world’s eighth largest tyre manufacturer who is celebrating its centenary in 2017.</w:t>
      </w:r>
    </w:p>
    <w:p w:rsidR="00763955" w:rsidRDefault="00763955" w:rsidP="00763955">
      <w:pPr>
        <w:spacing w:line="360" w:lineRule="auto"/>
        <w:rPr>
          <w:rFonts w:ascii="Arial" w:hAnsi="Arial" w:cs="Arial"/>
        </w:rPr>
      </w:pPr>
      <w:r>
        <w:rPr>
          <w:rFonts w:ascii="Arial" w:hAnsi="Arial" w:cs="Arial"/>
        </w:rPr>
        <w:t>Many vehicle manufacturers around the world select Yokohama tyres as original equipment on their cars including most Japanese and a growing number of premium European makers including Mercedes-Benz, Audi and Porsche.</w:t>
      </w:r>
    </w:p>
    <w:p w:rsidR="00763955" w:rsidRDefault="70C7E9A5" w:rsidP="70C7E9A5">
      <w:pPr>
        <w:spacing w:line="360" w:lineRule="auto"/>
        <w:rPr>
          <w:rFonts w:ascii="Arial" w:eastAsia="Arial" w:hAnsi="Arial" w:cs="Arial"/>
        </w:rPr>
      </w:pPr>
      <w:r w:rsidRPr="70C7E9A5">
        <w:rPr>
          <w:rFonts w:ascii="Arial" w:eastAsia="Arial" w:hAnsi="Arial" w:cs="Arial"/>
        </w:rPr>
        <w:t>The company’s products have developed an enviable reputation with performance enthusiasts which reflect its motorsport pedigree. Indeed, in addition to its use in the FIA World Touring Car series, Yokohama tyres are used by competitors in more than 26 motorsport championships in the UK in 2017.</w:t>
      </w:r>
    </w:p>
    <w:p w:rsidR="009A056C" w:rsidRDefault="06C808F3" w:rsidP="00833FE7">
      <w:pPr>
        <w:spacing w:line="360" w:lineRule="auto"/>
        <w:rPr>
          <w:rFonts w:ascii="Arial" w:eastAsia="Arial" w:hAnsi="Arial" w:cs="Arial"/>
        </w:rPr>
      </w:pPr>
      <w:r w:rsidRPr="06C808F3">
        <w:rPr>
          <w:rFonts w:ascii="Arial" w:eastAsia="Arial" w:hAnsi="Arial" w:cs="Arial"/>
        </w:rPr>
        <w:t>Alongside its high-profile motorsport activities, Yokohama is the official shirt partner of Chelsea FC, until 2020, giving the brand further extensive global exposure.</w:t>
      </w:r>
    </w:p>
    <w:p w:rsidR="00DA22D6" w:rsidRPr="009A056C" w:rsidRDefault="00DA22D6" w:rsidP="00833FE7">
      <w:pPr>
        <w:spacing w:line="360" w:lineRule="auto"/>
        <w:rPr>
          <w:rFonts w:ascii="Arial" w:hAnsi="Arial" w:cs="Arial"/>
        </w:rPr>
      </w:pPr>
    </w:p>
    <w:p w:rsidR="00DA22D6" w:rsidRPr="001E1714" w:rsidRDefault="00833FE7" w:rsidP="00FC178D">
      <w:pPr>
        <w:spacing w:line="360" w:lineRule="auto"/>
        <w:rPr>
          <w:rFonts w:ascii="Arial" w:hAnsi="Arial" w:cs="Arial"/>
        </w:rPr>
      </w:pPr>
      <w:r>
        <w:rPr>
          <w:rFonts w:ascii="Arial" w:hAnsi="Arial" w:cs="Arial"/>
          <w:b/>
          <w:sz w:val="32"/>
          <w:szCs w:val="32"/>
        </w:rPr>
        <w:t>Useful Links</w:t>
      </w:r>
      <w:r>
        <w:rPr>
          <w:rFonts w:ascii="Arial" w:hAnsi="Arial" w:cs="Arial"/>
        </w:rPr>
        <w:br/>
      </w:r>
      <w:r w:rsidR="00C27677">
        <w:rPr>
          <w:rFonts w:ascii="Arial" w:hAnsi="Arial" w:cs="Arial"/>
        </w:rPr>
        <w:t xml:space="preserve">Yokohama – </w:t>
      </w:r>
      <w:hyperlink r:id="rId12" w:history="1">
        <w:r w:rsidR="00C27677" w:rsidRPr="001F39E1">
          <w:rPr>
            <w:rStyle w:val="Hyperlink"/>
            <w:rFonts w:ascii="Arial" w:hAnsi="Arial" w:cs="Arial"/>
          </w:rPr>
          <w:t>www.yokohama.co.uk</w:t>
        </w:r>
      </w:hyperlink>
      <w:r w:rsidR="00C27677">
        <w:rPr>
          <w:rFonts w:ascii="Arial" w:hAnsi="Arial" w:cs="Arial"/>
        </w:rPr>
        <w:br/>
        <w:t xml:space="preserve">Facebook – </w:t>
      </w:r>
      <w:hyperlink r:id="rId13" w:history="1">
        <w:r w:rsidR="00C27677" w:rsidRPr="001F39E1">
          <w:rPr>
            <w:rStyle w:val="Hyperlink"/>
            <w:rFonts w:ascii="Arial" w:hAnsi="Arial" w:cs="Arial"/>
          </w:rPr>
          <w:t>www.facebook.com/YokohamaUK</w:t>
        </w:r>
      </w:hyperlink>
      <w:r w:rsidR="00C27677">
        <w:rPr>
          <w:rFonts w:ascii="Arial" w:hAnsi="Arial" w:cs="Arial"/>
        </w:rPr>
        <w:t xml:space="preserve"> </w:t>
      </w:r>
    </w:p>
    <w:p w:rsidR="00AF3E52" w:rsidRPr="0031377C" w:rsidRDefault="3466020B" w:rsidP="00FC178D">
      <w:pPr>
        <w:spacing w:line="360" w:lineRule="auto"/>
        <w:rPr>
          <w:rFonts w:ascii="Arial" w:hAnsi="Arial" w:cs="Arial"/>
        </w:rPr>
      </w:pPr>
      <w:r w:rsidRPr="3466020B">
        <w:rPr>
          <w:rFonts w:ascii="Arial" w:eastAsia="Arial" w:hAnsi="Arial" w:cs="Arial"/>
          <w:b/>
          <w:bCs/>
          <w:sz w:val="32"/>
          <w:szCs w:val="32"/>
        </w:rPr>
        <w:t>Pictures</w:t>
      </w:r>
      <w:r w:rsidR="00833FE7">
        <w:br/>
      </w:r>
      <w:r w:rsidRPr="3466020B">
        <w:rPr>
          <w:rFonts w:ascii="Arial" w:eastAsia="Arial" w:hAnsi="Arial" w:cs="Arial"/>
        </w:rPr>
        <w:t xml:space="preserve">For high resolution copies of these images, please contact </w:t>
      </w:r>
      <w:hyperlink r:id="rId14">
        <w:r w:rsidRPr="3466020B">
          <w:rPr>
            <w:rStyle w:val="Hyperlink"/>
            <w:rFonts w:ascii="Arial" w:eastAsia="Arial" w:hAnsi="Arial" w:cs="Arial"/>
          </w:rPr>
          <w:t>danny@redmarlin.co.uk</w:t>
        </w:r>
      </w:hyperlink>
      <w:r w:rsidRPr="3466020B">
        <w:rPr>
          <w:rFonts w:ascii="Arial" w:eastAsia="Arial" w:hAnsi="Arial" w:cs="Arial"/>
        </w:rPr>
        <w:t xml:space="preserve"> or call 01926 832395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5924"/>
      </w:tblGrid>
      <w:tr w:rsidR="00AF3E52" w:rsidRPr="0031377C" w:rsidTr="3466020B">
        <w:tc>
          <w:tcPr>
            <w:tcW w:w="3652" w:type="dxa"/>
          </w:tcPr>
          <w:p w:rsidR="00AF3E52" w:rsidRPr="0031377C" w:rsidRDefault="00135ABB" w:rsidP="005D562A">
            <w:pPr>
              <w:spacing w:line="360" w:lineRule="auto"/>
              <w:rPr>
                <w:rFonts w:ascii="Arial" w:hAnsi="Arial" w:cs="Arial"/>
              </w:rPr>
            </w:pPr>
            <w:r>
              <w:rPr>
                <w:rFonts w:ascii="Arial" w:hAnsi="Arial" w:cs="Arial"/>
                <w:noProof/>
                <w:lang w:val="de-DE" w:eastAsia="de-DE"/>
              </w:rPr>
              <w:drawing>
                <wp:inline distT="0" distB="0" distL="0" distR="0">
                  <wp:extent cx="1892410" cy="12639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C Champions TN.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2688" cy="1264173"/>
                          </a:xfrm>
                          <a:prstGeom prst="rect">
                            <a:avLst/>
                          </a:prstGeom>
                        </pic:spPr>
                      </pic:pic>
                    </a:graphicData>
                  </a:graphic>
                </wp:inline>
              </w:drawing>
            </w:r>
          </w:p>
        </w:tc>
        <w:tc>
          <w:tcPr>
            <w:tcW w:w="5924" w:type="dxa"/>
          </w:tcPr>
          <w:p w:rsidR="00AF3E52" w:rsidRPr="0031377C" w:rsidRDefault="001E1714" w:rsidP="00103B71">
            <w:pPr>
              <w:spacing w:line="360" w:lineRule="auto"/>
              <w:rPr>
                <w:rFonts w:ascii="Arial" w:hAnsi="Arial" w:cs="Arial"/>
              </w:rPr>
            </w:pPr>
            <w:r>
              <w:rPr>
                <w:rFonts w:ascii="Arial" w:hAnsi="Arial" w:cs="Arial"/>
                <w:color w:val="252525"/>
              </w:rPr>
              <w:t>Chelsea</w:t>
            </w:r>
            <w:r w:rsidR="00103B71">
              <w:rPr>
                <w:rFonts w:ascii="Arial" w:hAnsi="Arial" w:cs="Arial"/>
                <w:color w:val="252525"/>
              </w:rPr>
              <w:t xml:space="preserve"> </w:t>
            </w:r>
            <w:proofErr w:type="gramStart"/>
            <w:r w:rsidR="00103B71">
              <w:rPr>
                <w:rFonts w:ascii="Arial" w:hAnsi="Arial" w:cs="Arial"/>
                <w:color w:val="252525"/>
              </w:rPr>
              <w:t>claim</w:t>
            </w:r>
            <w:proofErr w:type="gramEnd"/>
            <w:r w:rsidR="00103B71">
              <w:rPr>
                <w:rFonts w:ascii="Arial" w:hAnsi="Arial" w:cs="Arial"/>
                <w:color w:val="252525"/>
              </w:rPr>
              <w:t xml:space="preserve"> the Premier League trophy as champions of the 2016/2017 season.</w:t>
            </w:r>
            <w:r w:rsidR="008A4904">
              <w:rPr>
                <w:rFonts w:ascii="Arial" w:hAnsi="Arial" w:cs="Arial"/>
                <w:color w:val="252525"/>
              </w:rPr>
              <w:br/>
            </w:r>
          </w:p>
        </w:tc>
      </w:tr>
    </w:tbl>
    <w:p w:rsidR="009A056C" w:rsidRDefault="009A056C" w:rsidP="00C27677">
      <w:pPr>
        <w:pStyle w:val="AddressHead"/>
        <w:spacing w:line="360" w:lineRule="auto"/>
        <w:rPr>
          <w:sz w:val="32"/>
          <w:szCs w:val="32"/>
        </w:rPr>
      </w:pPr>
    </w:p>
    <w:p w:rsidR="008B28EC" w:rsidRDefault="008641B3" w:rsidP="00C27677">
      <w:pPr>
        <w:pStyle w:val="AddressHead"/>
        <w:spacing w:line="360" w:lineRule="auto"/>
        <w:rPr>
          <w:b w:val="0"/>
          <w:szCs w:val="22"/>
        </w:rPr>
      </w:pPr>
      <w:r w:rsidRPr="0031377C">
        <w:rPr>
          <w:sz w:val="32"/>
          <w:szCs w:val="32"/>
        </w:rPr>
        <w:lastRenderedPageBreak/>
        <w:t>PR Contact</w:t>
      </w:r>
      <w:r w:rsidR="00C27677">
        <w:rPr>
          <w:sz w:val="32"/>
          <w:szCs w:val="32"/>
        </w:rPr>
        <w:br/>
      </w:r>
      <w:r w:rsidR="00295554" w:rsidRPr="00C27677">
        <w:rPr>
          <w:b w:val="0"/>
          <w:szCs w:val="22"/>
        </w:rPr>
        <w:t>Danny Rughoobeer</w:t>
      </w:r>
      <w:r w:rsidR="00295554" w:rsidRPr="00C27677">
        <w:rPr>
          <w:b w:val="0"/>
          <w:szCs w:val="22"/>
        </w:rPr>
        <w:br/>
      </w:r>
      <w:r w:rsidR="00295554" w:rsidRPr="00C27677">
        <w:rPr>
          <w:b w:val="0"/>
        </w:rPr>
        <w:t>Red</w:t>
      </w:r>
      <w:r w:rsidR="00295554" w:rsidRPr="00C27677">
        <w:rPr>
          <w:rFonts w:eastAsia="Arial" w:cs="Arial"/>
          <w:b w:val="0"/>
        </w:rPr>
        <w:t xml:space="preserve"> Marlin</w:t>
      </w:r>
      <w:r w:rsidR="00E542F6" w:rsidRPr="00C27677">
        <w:rPr>
          <w:b w:val="0"/>
          <w:szCs w:val="22"/>
        </w:rPr>
        <w:br/>
      </w:r>
      <w:hyperlink r:id="rId16" w:history="1">
        <w:r w:rsidR="00E542F6" w:rsidRPr="00C27677">
          <w:rPr>
            <w:rStyle w:val="Hyperlink"/>
            <w:rFonts w:eastAsia="Arial" w:cs="Arial"/>
            <w:b w:val="0"/>
          </w:rPr>
          <w:t>danny@redmarlin.co.uk</w:t>
        </w:r>
      </w:hyperlink>
      <w:r w:rsidR="00134589" w:rsidRPr="00C27677">
        <w:rPr>
          <w:b w:val="0"/>
          <w:szCs w:val="22"/>
        </w:rPr>
        <w:br/>
      </w:r>
      <w:proofErr w:type="gramStart"/>
      <w:r w:rsidR="00134589" w:rsidRPr="00C27677">
        <w:rPr>
          <w:rFonts w:eastAsia="Arial" w:cs="Arial"/>
          <w:b w:val="0"/>
        </w:rPr>
        <w:t>T  01926</w:t>
      </w:r>
      <w:proofErr w:type="gramEnd"/>
      <w:r w:rsidR="00134589" w:rsidRPr="00C27677">
        <w:rPr>
          <w:rFonts w:eastAsia="Arial" w:cs="Arial"/>
          <w:b w:val="0"/>
        </w:rPr>
        <w:t xml:space="preserve"> </w:t>
      </w:r>
      <w:r w:rsidR="32D98C4C" w:rsidRPr="00C27677">
        <w:rPr>
          <w:rFonts w:eastAsia="Arial" w:cs="Arial"/>
          <w:b w:val="0"/>
        </w:rPr>
        <w:t>832</w:t>
      </w:r>
      <w:r w:rsidR="32D98C4C" w:rsidRPr="00C27677">
        <w:rPr>
          <w:b w:val="0"/>
        </w:rPr>
        <w:t>39</w:t>
      </w:r>
      <w:r w:rsidR="00134589" w:rsidRPr="00C27677">
        <w:rPr>
          <w:b w:val="0"/>
        </w:rPr>
        <w:t>5</w:t>
      </w:r>
      <w:r w:rsidR="00E542F6" w:rsidRPr="00C27677">
        <w:rPr>
          <w:b w:val="0"/>
          <w:szCs w:val="22"/>
        </w:rPr>
        <w:br/>
        <w:t>M 07739 878365</w:t>
      </w:r>
    </w:p>
    <w:p w:rsidR="000E0584" w:rsidRPr="00C27677" w:rsidRDefault="000E0584" w:rsidP="00C27677">
      <w:pPr>
        <w:pStyle w:val="AddressHead"/>
        <w:spacing w:line="360" w:lineRule="auto"/>
        <w:rPr>
          <w:b w:val="0"/>
          <w:szCs w:val="22"/>
        </w:rPr>
      </w:pPr>
      <w:r>
        <w:rPr>
          <w:b w:val="0"/>
          <w:szCs w:val="22"/>
        </w:rPr>
        <w:t>Lucy Burman</w:t>
      </w:r>
      <w:r w:rsidRPr="00C27677">
        <w:rPr>
          <w:b w:val="0"/>
          <w:szCs w:val="22"/>
        </w:rPr>
        <w:br/>
      </w:r>
      <w:r w:rsidRPr="00C27677">
        <w:rPr>
          <w:b w:val="0"/>
        </w:rPr>
        <w:t>Red</w:t>
      </w:r>
      <w:r w:rsidRPr="00C27677">
        <w:rPr>
          <w:rFonts w:eastAsia="Arial" w:cs="Arial"/>
          <w:b w:val="0"/>
        </w:rPr>
        <w:t xml:space="preserve"> Marlin</w:t>
      </w:r>
      <w:r w:rsidRPr="00C27677">
        <w:rPr>
          <w:b w:val="0"/>
          <w:szCs w:val="22"/>
        </w:rPr>
        <w:br/>
      </w:r>
      <w:hyperlink r:id="rId17" w:history="1">
        <w:r w:rsidRPr="000D02BB">
          <w:rPr>
            <w:rStyle w:val="Hyperlink"/>
            <w:rFonts w:eastAsia="Arial" w:cs="Arial"/>
            <w:b w:val="0"/>
          </w:rPr>
          <w:t>lucy@redmarlin.co.uk</w:t>
        </w:r>
      </w:hyperlink>
      <w:r w:rsidRPr="00C27677">
        <w:rPr>
          <w:b w:val="0"/>
          <w:szCs w:val="22"/>
        </w:rPr>
        <w:br/>
      </w:r>
      <w:proofErr w:type="gramStart"/>
      <w:r w:rsidRPr="00C27677">
        <w:rPr>
          <w:rFonts w:eastAsia="Arial" w:cs="Arial"/>
          <w:b w:val="0"/>
        </w:rPr>
        <w:t>T  01926</w:t>
      </w:r>
      <w:proofErr w:type="gramEnd"/>
      <w:r w:rsidRPr="00C27677">
        <w:rPr>
          <w:rFonts w:eastAsia="Arial" w:cs="Arial"/>
          <w:b w:val="0"/>
        </w:rPr>
        <w:t xml:space="preserve"> 832</w:t>
      </w:r>
      <w:r w:rsidRPr="00C27677">
        <w:rPr>
          <w:b w:val="0"/>
        </w:rPr>
        <w:t>395</w:t>
      </w:r>
    </w:p>
    <w:p w:rsidR="00045A58" w:rsidRPr="00045A58" w:rsidRDefault="004C7BDE" w:rsidP="00E542F6">
      <w:pPr>
        <w:pStyle w:val="Address"/>
        <w:spacing w:line="360" w:lineRule="auto"/>
        <w:rPr>
          <w:sz w:val="16"/>
          <w:szCs w:val="22"/>
        </w:rPr>
      </w:pPr>
      <w:r>
        <w:rPr>
          <w:sz w:val="16"/>
          <w:szCs w:val="22"/>
        </w:rPr>
        <w:t xml:space="preserve">Ref: </w:t>
      </w:r>
      <w:r w:rsidR="005608B4">
        <w:rPr>
          <w:sz w:val="16"/>
          <w:szCs w:val="22"/>
        </w:rPr>
        <w:t>3060/010617</w:t>
      </w:r>
    </w:p>
    <w:sectPr w:rsidR="00045A58" w:rsidRPr="00045A58" w:rsidSect="00C81096">
      <w:headerReference w:type="default" r:id="rId1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2B7" w:rsidRDefault="001272B7" w:rsidP="00EF5329">
      <w:pPr>
        <w:spacing w:after="0" w:line="240" w:lineRule="auto"/>
      </w:pPr>
      <w:r>
        <w:separator/>
      </w:r>
    </w:p>
  </w:endnote>
  <w:endnote w:type="continuationSeparator" w:id="0">
    <w:p w:rsidR="001272B7" w:rsidRDefault="001272B7" w:rsidP="00EF5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2B7" w:rsidRDefault="001272B7" w:rsidP="00EF5329">
      <w:pPr>
        <w:spacing w:after="0" w:line="240" w:lineRule="auto"/>
      </w:pPr>
      <w:r>
        <w:separator/>
      </w:r>
    </w:p>
  </w:footnote>
  <w:footnote w:type="continuationSeparator" w:id="0">
    <w:p w:rsidR="001272B7" w:rsidRDefault="001272B7" w:rsidP="00EF53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54" w:rsidRDefault="009A056C" w:rsidP="008A4904">
    <w:pPr>
      <w:pStyle w:val="Kopfzeile"/>
      <w:jc w:val="right"/>
    </w:pPr>
    <w:r>
      <w:rPr>
        <w:noProof/>
        <w:lang w:val="de-DE" w:eastAsia="de-DE"/>
      </w:rPr>
      <w:drawing>
        <wp:anchor distT="0" distB="0" distL="114300" distR="114300" simplePos="0" relativeHeight="251658240" behindDoc="1" locked="0" layoutInCell="1" allowOverlap="1">
          <wp:simplePos x="0" y="0"/>
          <wp:positionH relativeFrom="column">
            <wp:posOffset>3371215</wp:posOffset>
          </wp:positionH>
          <wp:positionV relativeFrom="paragraph">
            <wp:posOffset>-76835</wp:posOffset>
          </wp:positionV>
          <wp:extent cx="2957830" cy="521335"/>
          <wp:effectExtent l="0" t="0" r="0" b="0"/>
          <wp:wrapThrough wrapText="bothSides">
            <wp:wrapPolygon edited="0">
              <wp:start x="0" y="0"/>
              <wp:lineTo x="0" y="20521"/>
              <wp:lineTo x="21424" y="20521"/>
              <wp:lineTo x="2142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kohama centenary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57830" cy="521335"/>
                  </a:xfrm>
                  <a:prstGeom prst="rect">
                    <a:avLst/>
                  </a:prstGeom>
                </pic:spPr>
              </pic:pic>
            </a:graphicData>
          </a:graphic>
        </wp:anchor>
      </w:drawing>
    </w:r>
  </w:p>
  <w:p w:rsidR="00326D65" w:rsidRDefault="00326D65">
    <w:pPr>
      <w:pStyle w:val="Kopfzeile"/>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924DC"/>
    <w:multiLevelType w:val="hybridMultilevel"/>
    <w:tmpl w:val="884C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E83541"/>
    <w:multiLevelType w:val="hybridMultilevel"/>
    <w:tmpl w:val="100E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995F48"/>
    <w:multiLevelType w:val="hybridMultilevel"/>
    <w:tmpl w:val="133EB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CE72FF3"/>
    <w:multiLevelType w:val="hybridMultilevel"/>
    <w:tmpl w:val="C6EA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ny Rughoobeer">
    <w15:presenceInfo w15:providerId="Windows Live" w15:userId="c2f489db68f699b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EF5329"/>
    <w:rsid w:val="000145E8"/>
    <w:rsid w:val="00024387"/>
    <w:rsid w:val="00045A58"/>
    <w:rsid w:val="00052CF0"/>
    <w:rsid w:val="00057DA6"/>
    <w:rsid w:val="000659B5"/>
    <w:rsid w:val="00077D34"/>
    <w:rsid w:val="00086AAD"/>
    <w:rsid w:val="00090DD3"/>
    <w:rsid w:val="000A11EE"/>
    <w:rsid w:val="000A5BD2"/>
    <w:rsid w:val="000B44A3"/>
    <w:rsid w:val="000B4F40"/>
    <w:rsid w:val="000B6BFF"/>
    <w:rsid w:val="000C71C8"/>
    <w:rsid w:val="000D14F3"/>
    <w:rsid w:val="000D476F"/>
    <w:rsid w:val="000E0584"/>
    <w:rsid w:val="00103B71"/>
    <w:rsid w:val="00103EB5"/>
    <w:rsid w:val="00115391"/>
    <w:rsid w:val="00121779"/>
    <w:rsid w:val="001272B7"/>
    <w:rsid w:val="00134589"/>
    <w:rsid w:val="00135ABB"/>
    <w:rsid w:val="001362D8"/>
    <w:rsid w:val="00140434"/>
    <w:rsid w:val="00146279"/>
    <w:rsid w:val="00153E4E"/>
    <w:rsid w:val="001614AD"/>
    <w:rsid w:val="00166448"/>
    <w:rsid w:val="001703D3"/>
    <w:rsid w:val="001A4E49"/>
    <w:rsid w:val="001C2818"/>
    <w:rsid w:val="001C72AF"/>
    <w:rsid w:val="001D4D38"/>
    <w:rsid w:val="001D5F55"/>
    <w:rsid w:val="001E1714"/>
    <w:rsid w:val="001F0DCC"/>
    <w:rsid w:val="002159B5"/>
    <w:rsid w:val="00216AA7"/>
    <w:rsid w:val="00216F27"/>
    <w:rsid w:val="00217DE0"/>
    <w:rsid w:val="002444B1"/>
    <w:rsid w:val="00262FD7"/>
    <w:rsid w:val="00271BDF"/>
    <w:rsid w:val="00272482"/>
    <w:rsid w:val="00282118"/>
    <w:rsid w:val="00283E3C"/>
    <w:rsid w:val="0029133E"/>
    <w:rsid w:val="00293474"/>
    <w:rsid w:val="00295554"/>
    <w:rsid w:val="002A0A16"/>
    <w:rsid w:val="002A1A1A"/>
    <w:rsid w:val="002B4B8A"/>
    <w:rsid w:val="002C1AD4"/>
    <w:rsid w:val="002F3E22"/>
    <w:rsid w:val="002F786F"/>
    <w:rsid w:val="003006EA"/>
    <w:rsid w:val="00307D3B"/>
    <w:rsid w:val="0031377C"/>
    <w:rsid w:val="00316E08"/>
    <w:rsid w:val="00326D65"/>
    <w:rsid w:val="00341116"/>
    <w:rsid w:val="00341E56"/>
    <w:rsid w:val="003468B0"/>
    <w:rsid w:val="0036093B"/>
    <w:rsid w:val="00362FE4"/>
    <w:rsid w:val="00396A50"/>
    <w:rsid w:val="003A4413"/>
    <w:rsid w:val="003B4379"/>
    <w:rsid w:val="003B4410"/>
    <w:rsid w:val="003B4906"/>
    <w:rsid w:val="003C25ED"/>
    <w:rsid w:val="003C6DFF"/>
    <w:rsid w:val="003D0D45"/>
    <w:rsid w:val="003D45D4"/>
    <w:rsid w:val="003E6160"/>
    <w:rsid w:val="003F79D7"/>
    <w:rsid w:val="00413594"/>
    <w:rsid w:val="0041793D"/>
    <w:rsid w:val="00460AB7"/>
    <w:rsid w:val="004616E2"/>
    <w:rsid w:val="00464B40"/>
    <w:rsid w:val="00471DC4"/>
    <w:rsid w:val="004801E4"/>
    <w:rsid w:val="00480945"/>
    <w:rsid w:val="004831C3"/>
    <w:rsid w:val="0048500F"/>
    <w:rsid w:val="00485E5D"/>
    <w:rsid w:val="004A0B5D"/>
    <w:rsid w:val="004A4AF7"/>
    <w:rsid w:val="004B2B9B"/>
    <w:rsid w:val="004C7BDE"/>
    <w:rsid w:val="004D0319"/>
    <w:rsid w:val="005320D9"/>
    <w:rsid w:val="00536B62"/>
    <w:rsid w:val="005563B9"/>
    <w:rsid w:val="005608B4"/>
    <w:rsid w:val="005617D4"/>
    <w:rsid w:val="005636C8"/>
    <w:rsid w:val="00583228"/>
    <w:rsid w:val="00587B20"/>
    <w:rsid w:val="00593043"/>
    <w:rsid w:val="005942A2"/>
    <w:rsid w:val="005A0BE3"/>
    <w:rsid w:val="005A0C0A"/>
    <w:rsid w:val="005B49FF"/>
    <w:rsid w:val="005D562A"/>
    <w:rsid w:val="005E4719"/>
    <w:rsid w:val="00600080"/>
    <w:rsid w:val="00634C68"/>
    <w:rsid w:val="00676CF6"/>
    <w:rsid w:val="006A1DCF"/>
    <w:rsid w:val="006C3304"/>
    <w:rsid w:val="006C5072"/>
    <w:rsid w:val="006D7303"/>
    <w:rsid w:val="006E416A"/>
    <w:rsid w:val="006E7FA4"/>
    <w:rsid w:val="006F5929"/>
    <w:rsid w:val="00740133"/>
    <w:rsid w:val="00763955"/>
    <w:rsid w:val="007753F7"/>
    <w:rsid w:val="00782DC6"/>
    <w:rsid w:val="007954CE"/>
    <w:rsid w:val="00796A77"/>
    <w:rsid w:val="007B04B7"/>
    <w:rsid w:val="007B7545"/>
    <w:rsid w:val="007E6C15"/>
    <w:rsid w:val="007F3AD2"/>
    <w:rsid w:val="00824C23"/>
    <w:rsid w:val="00833FE7"/>
    <w:rsid w:val="00847B76"/>
    <w:rsid w:val="00850960"/>
    <w:rsid w:val="008641B3"/>
    <w:rsid w:val="00867229"/>
    <w:rsid w:val="00872A18"/>
    <w:rsid w:val="008A053E"/>
    <w:rsid w:val="008A3C62"/>
    <w:rsid w:val="008A4904"/>
    <w:rsid w:val="008B28EC"/>
    <w:rsid w:val="008E5B0A"/>
    <w:rsid w:val="00926C5A"/>
    <w:rsid w:val="00927B8E"/>
    <w:rsid w:val="00935BD0"/>
    <w:rsid w:val="00982560"/>
    <w:rsid w:val="00985078"/>
    <w:rsid w:val="00996718"/>
    <w:rsid w:val="0099782A"/>
    <w:rsid w:val="009A056C"/>
    <w:rsid w:val="009A540F"/>
    <w:rsid w:val="009B465F"/>
    <w:rsid w:val="009B4827"/>
    <w:rsid w:val="009E4F77"/>
    <w:rsid w:val="009F1ADC"/>
    <w:rsid w:val="00A0557E"/>
    <w:rsid w:val="00A35C2D"/>
    <w:rsid w:val="00A4058F"/>
    <w:rsid w:val="00A42AB9"/>
    <w:rsid w:val="00A478FE"/>
    <w:rsid w:val="00A50347"/>
    <w:rsid w:val="00A520EF"/>
    <w:rsid w:val="00A61018"/>
    <w:rsid w:val="00A90639"/>
    <w:rsid w:val="00AA3E22"/>
    <w:rsid w:val="00AA44DC"/>
    <w:rsid w:val="00AA47BF"/>
    <w:rsid w:val="00AD2FAF"/>
    <w:rsid w:val="00AE4043"/>
    <w:rsid w:val="00AE4761"/>
    <w:rsid w:val="00AF1363"/>
    <w:rsid w:val="00AF3E52"/>
    <w:rsid w:val="00B22585"/>
    <w:rsid w:val="00B23178"/>
    <w:rsid w:val="00B274D3"/>
    <w:rsid w:val="00B42B47"/>
    <w:rsid w:val="00B43DD3"/>
    <w:rsid w:val="00B548BC"/>
    <w:rsid w:val="00B75F0A"/>
    <w:rsid w:val="00B76FD6"/>
    <w:rsid w:val="00BA31F8"/>
    <w:rsid w:val="00BA4E5F"/>
    <w:rsid w:val="00BC2AA8"/>
    <w:rsid w:val="00BC7052"/>
    <w:rsid w:val="00BE3BBC"/>
    <w:rsid w:val="00BF64B1"/>
    <w:rsid w:val="00C03B9C"/>
    <w:rsid w:val="00C155DB"/>
    <w:rsid w:val="00C17F61"/>
    <w:rsid w:val="00C27677"/>
    <w:rsid w:val="00C35A0B"/>
    <w:rsid w:val="00C50FC7"/>
    <w:rsid w:val="00C53283"/>
    <w:rsid w:val="00C54B21"/>
    <w:rsid w:val="00C631CB"/>
    <w:rsid w:val="00C72C87"/>
    <w:rsid w:val="00C744B6"/>
    <w:rsid w:val="00C74F44"/>
    <w:rsid w:val="00C81096"/>
    <w:rsid w:val="00C8196C"/>
    <w:rsid w:val="00C8201D"/>
    <w:rsid w:val="00C8373E"/>
    <w:rsid w:val="00C96150"/>
    <w:rsid w:val="00C97BBA"/>
    <w:rsid w:val="00CC2F81"/>
    <w:rsid w:val="00CC56D2"/>
    <w:rsid w:val="00CC5B2B"/>
    <w:rsid w:val="00CF1C51"/>
    <w:rsid w:val="00CF3485"/>
    <w:rsid w:val="00D17959"/>
    <w:rsid w:val="00D30314"/>
    <w:rsid w:val="00D35355"/>
    <w:rsid w:val="00D555FF"/>
    <w:rsid w:val="00D55EC3"/>
    <w:rsid w:val="00D7667E"/>
    <w:rsid w:val="00D76E67"/>
    <w:rsid w:val="00D87595"/>
    <w:rsid w:val="00D92386"/>
    <w:rsid w:val="00DA22D6"/>
    <w:rsid w:val="00DB3684"/>
    <w:rsid w:val="00DB387F"/>
    <w:rsid w:val="00DC1FB3"/>
    <w:rsid w:val="00DC54A4"/>
    <w:rsid w:val="00DC6004"/>
    <w:rsid w:val="00DD1364"/>
    <w:rsid w:val="00DD5F61"/>
    <w:rsid w:val="00DE309D"/>
    <w:rsid w:val="00E13D38"/>
    <w:rsid w:val="00E16027"/>
    <w:rsid w:val="00E2536D"/>
    <w:rsid w:val="00E542F6"/>
    <w:rsid w:val="00E56600"/>
    <w:rsid w:val="00E644C6"/>
    <w:rsid w:val="00E6556D"/>
    <w:rsid w:val="00E65FE9"/>
    <w:rsid w:val="00E85B60"/>
    <w:rsid w:val="00E91531"/>
    <w:rsid w:val="00EC3AD3"/>
    <w:rsid w:val="00EC527E"/>
    <w:rsid w:val="00EC67D6"/>
    <w:rsid w:val="00ED4299"/>
    <w:rsid w:val="00EF5329"/>
    <w:rsid w:val="00F07E12"/>
    <w:rsid w:val="00F277A5"/>
    <w:rsid w:val="00F32C5C"/>
    <w:rsid w:val="00F47881"/>
    <w:rsid w:val="00F66C11"/>
    <w:rsid w:val="00F66D5A"/>
    <w:rsid w:val="00F748B0"/>
    <w:rsid w:val="00F76789"/>
    <w:rsid w:val="00FA7C35"/>
    <w:rsid w:val="00FB1BA4"/>
    <w:rsid w:val="00FB5806"/>
    <w:rsid w:val="00FB5FB0"/>
    <w:rsid w:val="00FC0EB4"/>
    <w:rsid w:val="00FC178D"/>
    <w:rsid w:val="00FC5E91"/>
    <w:rsid w:val="00FE61CD"/>
    <w:rsid w:val="00FF26FF"/>
    <w:rsid w:val="00FF573B"/>
    <w:rsid w:val="00FF73EF"/>
    <w:rsid w:val="06C808F3"/>
    <w:rsid w:val="32D98C4C"/>
    <w:rsid w:val="3466020B"/>
    <w:rsid w:val="46489575"/>
    <w:rsid w:val="70C7E9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096"/>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EF5329"/>
    <w:pPr>
      <w:tabs>
        <w:tab w:val="center" w:pos="4680"/>
        <w:tab w:val="right" w:pos="9360"/>
      </w:tabs>
      <w:spacing w:after="0" w:line="240" w:lineRule="auto"/>
    </w:pPr>
  </w:style>
  <w:style w:type="character" w:customStyle="1" w:styleId="KopfzeileZchn">
    <w:name w:val="Kopfzeile Zchn"/>
    <w:basedOn w:val="Absatz-Standardschriftart"/>
    <w:link w:val="Kopfzeile"/>
    <w:semiHidden/>
    <w:locked/>
    <w:rsid w:val="00EF5329"/>
    <w:rPr>
      <w:rFonts w:cs="Times New Roman"/>
    </w:rPr>
  </w:style>
  <w:style w:type="paragraph" w:styleId="Fuzeile">
    <w:name w:val="footer"/>
    <w:basedOn w:val="Standard"/>
    <w:link w:val="FuzeileZchn"/>
    <w:semiHidden/>
    <w:rsid w:val="00EF5329"/>
    <w:pPr>
      <w:tabs>
        <w:tab w:val="center" w:pos="4680"/>
        <w:tab w:val="right" w:pos="9360"/>
      </w:tabs>
      <w:spacing w:after="0" w:line="240" w:lineRule="auto"/>
    </w:pPr>
  </w:style>
  <w:style w:type="character" w:customStyle="1" w:styleId="FuzeileZchn">
    <w:name w:val="Fußzeile Zchn"/>
    <w:basedOn w:val="Absatz-Standardschriftart"/>
    <w:link w:val="Fuzeile"/>
    <w:semiHidden/>
    <w:locked/>
    <w:rsid w:val="00EF5329"/>
    <w:rPr>
      <w:rFonts w:cs="Times New Roman"/>
    </w:rPr>
  </w:style>
  <w:style w:type="paragraph" w:styleId="Sprechblasentext">
    <w:name w:val="Balloon Text"/>
    <w:basedOn w:val="Standard"/>
    <w:link w:val="SprechblasentextZchn"/>
    <w:semiHidden/>
    <w:rsid w:val="00EF53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EF5329"/>
    <w:rPr>
      <w:rFonts w:ascii="Tahoma" w:hAnsi="Tahoma" w:cs="Tahoma"/>
      <w:sz w:val="16"/>
      <w:szCs w:val="16"/>
    </w:rPr>
  </w:style>
  <w:style w:type="paragraph" w:customStyle="1" w:styleId="Address">
    <w:name w:val="Address"/>
    <w:basedOn w:val="Standard"/>
    <w:rsid w:val="0029133E"/>
    <w:pPr>
      <w:spacing w:before="120" w:after="0" w:line="240" w:lineRule="auto"/>
      <w:ind w:right="431"/>
    </w:pPr>
    <w:rPr>
      <w:rFonts w:ascii="Arial" w:hAnsi="Arial"/>
      <w:szCs w:val="24"/>
    </w:rPr>
  </w:style>
  <w:style w:type="paragraph" w:customStyle="1" w:styleId="AddressHead">
    <w:name w:val="Address Head"/>
    <w:basedOn w:val="Address"/>
    <w:rsid w:val="0029133E"/>
    <w:pPr>
      <w:spacing w:before="240" w:line="288" w:lineRule="auto"/>
      <w:ind w:right="0"/>
    </w:pPr>
    <w:rPr>
      <w:b/>
      <w:szCs w:val="20"/>
    </w:rPr>
  </w:style>
  <w:style w:type="character" w:styleId="Hyperlink">
    <w:name w:val="Hyperlink"/>
    <w:basedOn w:val="Absatz-Standardschriftart"/>
    <w:rsid w:val="009B465F"/>
    <w:rPr>
      <w:color w:val="0000FF"/>
      <w:u w:val="single"/>
    </w:rPr>
  </w:style>
  <w:style w:type="paragraph" w:styleId="StandardWeb">
    <w:name w:val="Normal (Web)"/>
    <w:basedOn w:val="Standard"/>
    <w:uiPriority w:val="99"/>
    <w:unhideWhenUsed/>
    <w:rsid w:val="00B274D3"/>
    <w:pPr>
      <w:spacing w:before="100" w:beforeAutospacing="1" w:after="100" w:afterAutospacing="1" w:line="240" w:lineRule="auto"/>
    </w:pPr>
    <w:rPr>
      <w:rFonts w:ascii="Times New Roman" w:hAnsi="Times New Roman"/>
      <w:sz w:val="24"/>
      <w:szCs w:val="24"/>
    </w:rPr>
  </w:style>
  <w:style w:type="table" w:styleId="Tabellengitternetz">
    <w:name w:val="Table Grid"/>
    <w:basedOn w:val="NormaleTabelle"/>
    <w:locked/>
    <w:rsid w:val="00AF3E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rsid w:val="007B04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09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F5329"/>
    <w:pPr>
      <w:tabs>
        <w:tab w:val="center" w:pos="4680"/>
        <w:tab w:val="right" w:pos="9360"/>
      </w:tabs>
      <w:spacing w:after="0" w:line="240" w:lineRule="auto"/>
    </w:pPr>
  </w:style>
  <w:style w:type="character" w:customStyle="1" w:styleId="HeaderChar">
    <w:name w:val="Header Char"/>
    <w:basedOn w:val="DefaultParagraphFont"/>
    <w:link w:val="Header"/>
    <w:semiHidden/>
    <w:locked/>
    <w:rsid w:val="00EF5329"/>
    <w:rPr>
      <w:rFonts w:cs="Times New Roman"/>
    </w:rPr>
  </w:style>
  <w:style w:type="paragraph" w:styleId="Footer">
    <w:name w:val="footer"/>
    <w:basedOn w:val="Normal"/>
    <w:link w:val="FooterChar"/>
    <w:semiHidden/>
    <w:rsid w:val="00EF5329"/>
    <w:pPr>
      <w:tabs>
        <w:tab w:val="center" w:pos="4680"/>
        <w:tab w:val="right" w:pos="9360"/>
      </w:tabs>
      <w:spacing w:after="0" w:line="240" w:lineRule="auto"/>
    </w:pPr>
  </w:style>
  <w:style w:type="character" w:customStyle="1" w:styleId="FooterChar">
    <w:name w:val="Footer Char"/>
    <w:basedOn w:val="DefaultParagraphFont"/>
    <w:link w:val="Footer"/>
    <w:semiHidden/>
    <w:locked/>
    <w:rsid w:val="00EF5329"/>
    <w:rPr>
      <w:rFonts w:cs="Times New Roman"/>
    </w:rPr>
  </w:style>
  <w:style w:type="paragraph" w:styleId="BalloonText">
    <w:name w:val="Balloon Text"/>
    <w:basedOn w:val="Normal"/>
    <w:link w:val="BalloonTextChar"/>
    <w:semiHidden/>
    <w:rsid w:val="00EF5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EF5329"/>
    <w:rPr>
      <w:rFonts w:ascii="Tahoma" w:hAnsi="Tahoma" w:cs="Tahoma"/>
      <w:sz w:val="16"/>
      <w:szCs w:val="16"/>
    </w:rPr>
  </w:style>
  <w:style w:type="paragraph" w:customStyle="1" w:styleId="Address">
    <w:name w:val="Address"/>
    <w:basedOn w:val="Normal"/>
    <w:rsid w:val="0029133E"/>
    <w:pPr>
      <w:spacing w:before="120" w:after="0" w:line="240" w:lineRule="auto"/>
      <w:ind w:right="431"/>
    </w:pPr>
    <w:rPr>
      <w:rFonts w:ascii="Arial" w:hAnsi="Arial"/>
      <w:szCs w:val="24"/>
    </w:rPr>
  </w:style>
  <w:style w:type="paragraph" w:customStyle="1" w:styleId="AddressHead">
    <w:name w:val="Address Head"/>
    <w:basedOn w:val="Address"/>
    <w:rsid w:val="0029133E"/>
    <w:pPr>
      <w:spacing w:before="240" w:line="288" w:lineRule="auto"/>
      <w:ind w:right="0"/>
    </w:pPr>
    <w:rPr>
      <w:b/>
      <w:szCs w:val="20"/>
    </w:rPr>
  </w:style>
  <w:style w:type="character" w:styleId="Hyperlink">
    <w:name w:val="Hyperlink"/>
    <w:basedOn w:val="DefaultParagraphFont"/>
    <w:rsid w:val="009B465F"/>
    <w:rPr>
      <w:color w:val="0000FF"/>
      <w:u w:val="single"/>
    </w:rPr>
  </w:style>
  <w:style w:type="paragraph" w:styleId="NormalWeb">
    <w:name w:val="Normal (Web)"/>
    <w:basedOn w:val="Normal"/>
    <w:uiPriority w:val="99"/>
    <w:unhideWhenUsed/>
    <w:rsid w:val="00B274D3"/>
    <w:pPr>
      <w:spacing w:before="100" w:beforeAutospacing="1" w:after="100" w:afterAutospacing="1" w:line="240" w:lineRule="auto"/>
    </w:pPr>
    <w:rPr>
      <w:rFonts w:ascii="Times New Roman" w:hAnsi="Times New Roman"/>
      <w:sz w:val="24"/>
      <w:szCs w:val="24"/>
    </w:rPr>
  </w:style>
  <w:style w:type="table" w:styleId="TableGrid">
    <w:name w:val="Table Grid"/>
    <w:basedOn w:val="TableNormal"/>
    <w:locked/>
    <w:rsid w:val="00AF3E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B04B7"/>
    <w:pPr>
      <w:ind w:left="720"/>
      <w:contextualSpacing/>
    </w:pPr>
  </w:style>
</w:styles>
</file>

<file path=word/webSettings.xml><?xml version="1.0" encoding="utf-8"?>
<w:webSettings xmlns:r="http://schemas.openxmlformats.org/officeDocument/2006/relationships" xmlns:w="http://schemas.openxmlformats.org/wordprocessingml/2006/main">
  <w:divs>
    <w:div w:id="386611654">
      <w:bodyDiv w:val="1"/>
      <w:marLeft w:val="0"/>
      <w:marRight w:val="0"/>
      <w:marTop w:val="0"/>
      <w:marBottom w:val="0"/>
      <w:divBdr>
        <w:top w:val="none" w:sz="0" w:space="0" w:color="auto"/>
        <w:left w:val="none" w:sz="0" w:space="0" w:color="auto"/>
        <w:bottom w:val="none" w:sz="0" w:space="0" w:color="auto"/>
        <w:right w:val="none" w:sz="0" w:space="0" w:color="auto"/>
      </w:divBdr>
    </w:div>
    <w:div w:id="628166788">
      <w:bodyDiv w:val="1"/>
      <w:marLeft w:val="0"/>
      <w:marRight w:val="0"/>
      <w:marTop w:val="0"/>
      <w:marBottom w:val="0"/>
      <w:divBdr>
        <w:top w:val="none" w:sz="0" w:space="0" w:color="auto"/>
        <w:left w:val="none" w:sz="0" w:space="0" w:color="auto"/>
        <w:bottom w:val="none" w:sz="0" w:space="0" w:color="auto"/>
        <w:right w:val="none" w:sz="0" w:space="0" w:color="auto"/>
      </w:divBdr>
      <w:divsChild>
        <w:div w:id="1740833600">
          <w:marLeft w:val="0"/>
          <w:marRight w:val="0"/>
          <w:marTop w:val="0"/>
          <w:marBottom w:val="0"/>
          <w:divBdr>
            <w:top w:val="none" w:sz="0" w:space="0" w:color="auto"/>
            <w:left w:val="none" w:sz="0" w:space="0" w:color="auto"/>
            <w:bottom w:val="none" w:sz="0" w:space="0" w:color="auto"/>
            <w:right w:val="none" w:sz="0" w:space="0" w:color="auto"/>
          </w:divBdr>
          <w:divsChild>
            <w:div w:id="1062943667">
              <w:marLeft w:val="0"/>
              <w:marRight w:val="0"/>
              <w:marTop w:val="0"/>
              <w:marBottom w:val="0"/>
              <w:divBdr>
                <w:top w:val="none" w:sz="0" w:space="0" w:color="auto"/>
                <w:left w:val="none" w:sz="0" w:space="0" w:color="auto"/>
                <w:bottom w:val="none" w:sz="0" w:space="0" w:color="auto"/>
                <w:right w:val="none" w:sz="0" w:space="0" w:color="auto"/>
              </w:divBdr>
              <w:divsChild>
                <w:div w:id="1551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Yokohama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www.yokohama.co.uk" TargetMode="External"/><Relationship Id="rId17" Type="http://schemas.openxmlformats.org/officeDocument/2006/relationships/hyperlink" Target="mailto:lucy@redmarlin.co.uk" TargetMode="External"/><Relationship Id="rId2" Type="http://schemas.openxmlformats.org/officeDocument/2006/relationships/customXml" Target="../customXml/item2.xml"/><Relationship Id="rId16" Type="http://schemas.openxmlformats.org/officeDocument/2006/relationships/hyperlink" Target="mailto:danny@redmarlin.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kohama.co.uk"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ny@redmarlin.co.uk"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BD104FBFC3004D84C7FF38CA376F78" ma:contentTypeVersion="0" ma:contentTypeDescription="Create a new document." ma:contentTypeScope="" ma:versionID="255f618c5a63a5248930a27afab9452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BA6FE-B1B4-46C6-B2C8-07403F0FEBB1}">
  <ds:schemaRefs>
    <ds:schemaRef ds:uri="http://schemas.microsoft.com/office/2006/metadata/properties"/>
  </ds:schemaRefs>
</ds:datastoreItem>
</file>

<file path=customXml/itemProps2.xml><?xml version="1.0" encoding="utf-8"?>
<ds:datastoreItem xmlns:ds="http://schemas.openxmlformats.org/officeDocument/2006/customXml" ds:itemID="{6F03F6EC-D374-48A9-8803-F2F90E9AD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7460E4-225B-4E55-8526-56E025D3C085}">
  <ds:schemaRefs>
    <ds:schemaRef ds:uri="http://schemas.microsoft.com/sharepoint/v3/contenttype/forms"/>
  </ds:schemaRefs>
</ds:datastoreItem>
</file>

<file path=customXml/itemProps4.xml><?xml version="1.0" encoding="utf-8"?>
<ds:datastoreItem xmlns:ds="http://schemas.openxmlformats.org/officeDocument/2006/customXml" ds:itemID="{270CD66C-80D4-4B8C-BE81-31D2EA8B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Pro-Align</vt:lpstr>
    </vt:vector>
  </TitlesOfParts>
  <Company>TyreSafe / Red Marlin Communications</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Pro-Align</dc:title>
  <dc:subject>Pro-Align</dc:subject>
  <dc:creator>danny@redmarlin.co.uk</dc:creator>
  <cp:lastModifiedBy>maren</cp:lastModifiedBy>
  <cp:revision>3</cp:revision>
  <cp:lastPrinted>2017-05-30T14:35:00Z</cp:lastPrinted>
  <dcterms:created xsi:type="dcterms:W3CDTF">2017-06-02T13:57:00Z</dcterms:created>
  <dcterms:modified xsi:type="dcterms:W3CDTF">2017-06-02T13:57:00Z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0x0101004EBD104FBFC3004D84C7FF38CA376F78</vt:lpwstr>
  </property>
</Properties>
</file>